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7C4" w:rsidRDefault="00F700F2" w:rsidP="00CC3B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зачету</w:t>
      </w:r>
      <w:r w:rsidR="00CA1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BE4" w:rsidRPr="00CC3BE4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</w:p>
    <w:p w:rsidR="007C47C4" w:rsidRDefault="002F4BE5" w:rsidP="00CC3B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F4B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F70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Материально-техническое обеспечение спорта высших достижений»</w:t>
      </w:r>
    </w:p>
    <w:p w:rsidR="00F700F2" w:rsidRDefault="00F700F2" w:rsidP="00CC3B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 Классификация спортивных сооружений (по месту жительства, по назначению и другим</w:t>
      </w: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признакам).</w:t>
      </w:r>
    </w:p>
    <w:p w:rsidR="00F700F2" w:rsidRDefault="00F700F2" w:rsidP="00F700F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 Сеть спортивных сооружений в градостроительстве.</w:t>
      </w: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 Классификация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4 Методы проектирования.</w:t>
      </w: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5 Типы проектов.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6 От че</w:t>
      </w:r>
      <w:bookmarkStart w:id="0" w:name="_GoBack"/>
      <w:bookmarkEnd w:id="0"/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го зависит удорожание строительства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7 Классификация сооружений для легкой атлетики.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8 Требования к легкоатлетическим сооружениям.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9 Конструкции покрытий беговых дорожек.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10 Эксплуатация и уход за беговыми дорожками.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11 Классификация сооружений для игровых видов спорта.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12 Организация строительства игровых полей.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13 Эксплуатация и уход за игровыми полями.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14 Требования к условиям содержания строительных конструкций, частей зданий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(фундаменты, подвальные помещения, стены, фасады).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15 Названия покрытий плоскостных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proofErr w:type="gramStart"/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16</w:t>
      </w:r>
      <w:proofErr w:type="gramEnd"/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 xml:space="preserve"> Как и какими средствами произвести разметку конькобежной дорожки.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17 Техника безопасности при эксплуатации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18 Санитарный контроль за спортивными сооружениями.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19 Капитальный и текущий ремонт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20 Организация эксплуатации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21 Каковы источники финансирования спортсооружений.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22 Амортизационные отчисления спортивных 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23 Переоценка основных фондов спортсооружений.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24 Классификация сооружений для водных видов спорта.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25 Классификация и типы бассейнов.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26 Гигиенические требования к проектированию и строительству бассейнов.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27 Гигиенические требования к эксплуатации плавательных бассейнов.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28 Инженерное оборудование и очистные сооружения бассейнов.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29 Площадки для игры в волейбол, ручной мяч.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30 Площадка для игры в баскетбол, площадка для городков.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31 Поля для игры в футбол, хоккей.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32 Площадка для большого и настольного тенниса.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33 Состав и размеры бассейнов.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34 Порядок расследования и учета несчастных случаев при занятиях физическими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упражнениями.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lastRenderedPageBreak/>
        <w:t>35 Размеры полей для хоккея с мячом и эксплуатация их.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36 Заливка и содержание льда на катках.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37 Поле для хоккея с мячом.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38 Выбор и оборудование мест для занятий лыжной подготовкой.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39 Трассы для лыжных гонок.</w:t>
      </w:r>
    </w:p>
    <w:p w:rsidR="00F700F2" w:rsidRPr="00F700F2" w:rsidRDefault="00F700F2" w:rsidP="00F700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</w:pPr>
      <w:r w:rsidRPr="00F700F2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40 Особенности трасс для биатлона.</w:t>
      </w:r>
    </w:p>
    <w:p w:rsidR="002F4BE5" w:rsidRPr="007B4F49" w:rsidRDefault="002F4BE5" w:rsidP="00CC3B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F49" w:rsidRPr="002F4BE5" w:rsidRDefault="007B4F49" w:rsidP="002F4BE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B4F49" w:rsidRPr="002F4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2F4BE5"/>
    <w:rsid w:val="0038620F"/>
    <w:rsid w:val="004571D0"/>
    <w:rsid w:val="004D674C"/>
    <w:rsid w:val="007B4F49"/>
    <w:rsid w:val="007C47C4"/>
    <w:rsid w:val="00894FF6"/>
    <w:rsid w:val="00926CFE"/>
    <w:rsid w:val="00995804"/>
    <w:rsid w:val="009A45B3"/>
    <w:rsid w:val="00A55B1F"/>
    <w:rsid w:val="00AC069D"/>
    <w:rsid w:val="00CA1224"/>
    <w:rsid w:val="00CC3BE4"/>
    <w:rsid w:val="00F7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F34D"/>
  <w15:docId w15:val="{AFBE8E6D-33BB-4202-84FA-E33DD624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F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Горбаткова Ольга Ивановна</cp:lastModifiedBy>
  <cp:revision>13</cp:revision>
  <dcterms:created xsi:type="dcterms:W3CDTF">2021-12-19T11:38:00Z</dcterms:created>
  <dcterms:modified xsi:type="dcterms:W3CDTF">2025-08-21T09:34:00Z</dcterms:modified>
</cp:coreProperties>
</file>